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7F0" w:rsidRDefault="008657F0" w:rsidP="008657F0">
      <w:pPr>
        <w:rPr>
          <w:rFonts w:ascii="Times New Roman" w:hAnsi="Times New Roman" w:cs="Times New Roman"/>
          <w:sz w:val="28"/>
          <w:szCs w:val="28"/>
          <w:lang w:val="tg-Cyrl-TJ"/>
        </w:rPr>
      </w:pPr>
      <w:r>
        <w:rPr>
          <w:rFonts w:ascii="Times New Roman" w:hAnsi="Times New Roman" w:cs="Times New Roman"/>
          <w:sz w:val="28"/>
          <w:szCs w:val="28"/>
          <w:lang w:val="tg-Cyrl-TJ"/>
        </w:rPr>
        <w:t>Синфи 11-Б-28.02.2020.</w:t>
      </w:r>
    </w:p>
    <w:p w:rsidR="008657F0" w:rsidRDefault="008657F0" w:rsidP="008657F0">
      <w:pPr>
        <w:rPr>
          <w:rFonts w:ascii="Times New Roman" w:hAnsi="Times New Roman" w:cs="Times New Roman"/>
          <w:sz w:val="44"/>
          <w:szCs w:val="44"/>
          <w:lang w:val="tg-Cyrl-TJ"/>
        </w:rPr>
      </w:pPr>
      <w:r w:rsidRPr="00B96CF8">
        <w:rPr>
          <w:rFonts w:ascii="Times New Roman" w:hAnsi="Times New Roman" w:cs="Times New Roman"/>
          <w:sz w:val="44"/>
          <w:szCs w:val="44"/>
          <w:lang w:val="tg-Cyrl-TJ"/>
        </w:rPr>
        <w:t>МА</w:t>
      </w:r>
      <w:r>
        <w:rPr>
          <w:rFonts w:ascii="Times New Roman" w:hAnsi="Times New Roman" w:cs="Times New Roman"/>
          <w:sz w:val="44"/>
          <w:szCs w:val="44"/>
          <w:lang w:val="tg-Cyrl-TJ"/>
        </w:rPr>
        <w:t>ВЗӮЪ:§21. Созмонҳои байналхалқӣ.</w:t>
      </w:r>
    </w:p>
    <w:p w:rsidR="008657F0" w:rsidRDefault="008657F0" w:rsidP="008657F0">
      <w:pPr>
        <w:rPr>
          <w:rFonts w:ascii="Times New Roman" w:hAnsi="Times New Roman" w:cs="Times New Roman"/>
          <w:sz w:val="32"/>
          <w:szCs w:val="32"/>
          <w:lang w:val="tg-Cyrl-TJ"/>
        </w:rPr>
      </w:pPr>
      <w:r>
        <w:rPr>
          <w:rFonts w:ascii="Times New Roman" w:hAnsi="Times New Roman" w:cs="Times New Roman"/>
          <w:sz w:val="32"/>
          <w:szCs w:val="32"/>
          <w:lang w:val="tg-Cyrl-TJ"/>
        </w:rPr>
        <w:t xml:space="preserve">          Мақсади дарс: Додани фаҳмиш оиди мақсад ва  вазифаи созмонҳои байналҳалқӣ   ва аҳамияти онҳо дар ҳалли масъалаҳои байналҳалқӣ   </w:t>
      </w:r>
    </w:p>
    <w:p w:rsidR="008657F0" w:rsidRDefault="008657F0" w:rsidP="008657F0">
      <w:pPr>
        <w:rPr>
          <w:rFonts w:ascii="Times New Roman" w:hAnsi="Times New Roman" w:cs="Times New Roman"/>
          <w:sz w:val="32"/>
          <w:szCs w:val="32"/>
          <w:lang w:val="tg-Cyrl-TJ"/>
        </w:rPr>
      </w:pPr>
      <w:r>
        <w:rPr>
          <w:rFonts w:ascii="Times New Roman" w:hAnsi="Times New Roman" w:cs="Times New Roman"/>
          <w:sz w:val="32"/>
          <w:szCs w:val="32"/>
          <w:lang w:val="tg-Cyrl-TJ"/>
        </w:rPr>
        <w:t>Таҷҳизот: Китоби дарсӣ, атлас,дафтар. Харитаи сиёсии ҷаҳон.</w:t>
      </w:r>
    </w:p>
    <w:p w:rsidR="008657F0" w:rsidRDefault="008657F0" w:rsidP="008657F0">
      <w:pPr>
        <w:rPr>
          <w:rFonts w:ascii="Times New Roman" w:hAnsi="Times New Roman" w:cs="Times New Roman"/>
          <w:sz w:val="32"/>
          <w:szCs w:val="32"/>
          <w:lang w:val="tg-Cyrl-TJ"/>
        </w:rPr>
      </w:pPr>
      <w:r>
        <w:rPr>
          <w:rFonts w:ascii="Times New Roman" w:hAnsi="Times New Roman" w:cs="Times New Roman"/>
          <w:sz w:val="32"/>
          <w:szCs w:val="32"/>
          <w:lang w:val="tg-Cyrl-TJ"/>
        </w:rPr>
        <w:t>I.Ташкили дарс : Омода намудани хонандагон ба дарс.Вазифагузорӣ.</w:t>
      </w:r>
    </w:p>
    <w:p w:rsidR="008657F0" w:rsidRDefault="008657F0" w:rsidP="008657F0">
      <w:pPr>
        <w:rPr>
          <w:rFonts w:ascii="Times New Roman" w:hAnsi="Times New Roman" w:cs="Times New Roman"/>
          <w:sz w:val="32"/>
          <w:szCs w:val="32"/>
          <w:lang w:val="tg-Cyrl-TJ"/>
        </w:rPr>
      </w:pPr>
      <w:r>
        <w:rPr>
          <w:rFonts w:ascii="Times New Roman" w:hAnsi="Times New Roman" w:cs="Times New Roman"/>
          <w:sz w:val="32"/>
          <w:szCs w:val="32"/>
          <w:lang w:val="tg-Cyrl-TJ"/>
        </w:rPr>
        <w:t>II.Пурсиши вазифаи хонагӣ.</w:t>
      </w:r>
    </w:p>
    <w:p w:rsidR="008657F0" w:rsidRDefault="008657F0" w:rsidP="008657F0">
      <w:pPr>
        <w:rPr>
          <w:rFonts w:ascii="Times New Roman" w:hAnsi="Times New Roman" w:cs="Times New Roman"/>
          <w:sz w:val="32"/>
          <w:szCs w:val="32"/>
          <w:lang w:val="tg-Cyrl-TJ"/>
        </w:rPr>
      </w:pPr>
      <w:r>
        <w:rPr>
          <w:rFonts w:ascii="Times New Roman" w:hAnsi="Times New Roman" w:cs="Times New Roman"/>
          <w:sz w:val="32"/>
          <w:szCs w:val="32"/>
          <w:lang w:val="tg-Cyrl-TJ"/>
        </w:rPr>
        <w:t>1.Нишондиҳандаи ҳаҷми маҷмӯи маҳсулоти дохили чӣ муайян мекунад?                                                                                                  2.Мамлакатҳои ба муносибатҳои нави иҷтисодӣ гузаранда  кадом мушкилотҳоро бояд ҳал намоянд? .                                                                  3.Оиди фарқияти  мамлакатҳои рӯ ба инкишоф аз рӯи соҳаҳои саноат маълумот диҳед?                                                                                              4.Оиди рушди  ИДМ  ва Федератсия Руссия чиҳо медонед?                              5.Ҷумҳурии Тоҷикистон кай ташкил ёфт?                                                                                                                                               III.Фаъолгардонии хонандагон.Мамлакатҳои хурдтаринро номбар карда, аз харита нишон диҳед.</w:t>
      </w:r>
    </w:p>
    <w:p w:rsidR="008657F0" w:rsidRDefault="008657F0" w:rsidP="008657F0">
      <w:pPr>
        <w:rPr>
          <w:rFonts w:ascii="Times New Roman" w:hAnsi="Times New Roman" w:cs="Times New Roman"/>
          <w:sz w:val="32"/>
          <w:szCs w:val="32"/>
          <w:lang w:val="tg-Cyrl-TJ"/>
        </w:rPr>
      </w:pPr>
      <w:r>
        <w:rPr>
          <w:rFonts w:ascii="Times New Roman" w:hAnsi="Times New Roman" w:cs="Times New Roman"/>
          <w:sz w:val="32"/>
          <w:szCs w:val="32"/>
          <w:lang w:val="tg-Cyrl-TJ"/>
        </w:rPr>
        <w:t xml:space="preserve">IѴ.Баёни мавзӯъи нав.                                                                                     Муаллим бо саволи кадом созмонҳои байналхалқиро медонед?                        Баъд аз ҷониби хонандагон оиди созмонҳо ҷавоб гирифтан дарси навро оғоз менамояд.                                                                              </w:t>
      </w:r>
      <w:r w:rsidRPr="000043F6">
        <w:rPr>
          <w:rFonts w:ascii="Times New Roman" w:hAnsi="Times New Roman" w:cs="Times New Roman"/>
          <w:color w:val="FFFFFF" w:themeColor="background1"/>
          <w:sz w:val="32"/>
          <w:szCs w:val="32"/>
          <w:lang w:val="tg-Cyrl-TJ"/>
        </w:rPr>
        <w:t xml:space="preserve">. </w:t>
      </w:r>
      <w:r>
        <w:rPr>
          <w:rFonts w:ascii="Times New Roman" w:hAnsi="Times New Roman" w:cs="Times New Roman"/>
          <w:sz w:val="32"/>
          <w:szCs w:val="32"/>
          <w:lang w:val="tg-Cyrl-TJ"/>
        </w:rPr>
        <w:t xml:space="preserve">                       Нақша.                                                                                                                           1.  Мақсад ва вазифаи созмонҳои байналҳалқӣ.                                         2.Созмони Милали Муттаҳид.                                                                                            3.Шартномаи ҳарбии Атлантикаи Шимолӣ(НАТО).                                      4.Созмони амният ва ҳамкорӣ дар Аврупо (ОБСЕ).Иттиҳоди Аврупо (ЕС). 5.Созмони Конфронси Исломӣ.Ташкилоти давлатҳои содиркунандаи нафт (ОПЕК).                                                                                                                 6. Иттиҳоди Давлатҳои Мустақил (ИДМ).Созмони Ҳамкории Шанхай.     Созмонҳои байналхалқӣ яке аз шаклҳои бисёрпаҳлӯи ҳамкории байни давлатҳо мебошад,ки дар асоси ҳамфикри байни аъзоён эҷод мешавад.Фаъолияти созмонҳои байналхалқӣ дар заминаи маромномаи қабулгардида амалӣ мешавад.Созмонҳо аз ҷиҳати самти фаъолияташон </w:t>
      </w:r>
      <w:r>
        <w:rPr>
          <w:rFonts w:ascii="Times New Roman" w:hAnsi="Times New Roman" w:cs="Times New Roman"/>
          <w:sz w:val="32"/>
          <w:szCs w:val="32"/>
          <w:lang w:val="tg-Cyrl-TJ"/>
        </w:rPr>
        <w:lastRenderedPageBreak/>
        <w:t>тафовут доранд :доир ба сулҳу амният , иҷтисодӣ, фарҳанг, тандурустӣ,  хурокворӣ, нақлиёт ва ғайра. Мақсад ва вазифаи асосии ҳамаи созмонҳои байналхалқӣ бунёди заминаи бисёрпаҳлӯи конструктивии байналхалқии ҳамкорӣ, барқарорсозии сулҳу ҳамзистии умумиҷаҳонӣ ва минтақавӣ ба ҳисоб меравад.</w:t>
      </w:r>
    </w:p>
    <w:p w:rsidR="008657F0" w:rsidRDefault="008657F0" w:rsidP="008657F0">
      <w:pPr>
        <w:rPr>
          <w:rFonts w:ascii="Times New Roman" w:hAnsi="Times New Roman" w:cs="Times New Roman"/>
          <w:sz w:val="32"/>
          <w:szCs w:val="32"/>
          <w:lang w:val="tg-Cyrl-TJ"/>
        </w:rPr>
      </w:pPr>
      <w:r>
        <w:rPr>
          <w:rFonts w:ascii="Times New Roman" w:hAnsi="Times New Roman" w:cs="Times New Roman"/>
          <w:sz w:val="32"/>
          <w:szCs w:val="32"/>
          <w:lang w:val="tg-Cyrl-TJ"/>
        </w:rPr>
        <w:t>СММ-24.10.1945.Шӯрои бехатарӣ, 17-ташкилоти тахассусӣ.195-давлати ҷаҳон аъзои СММ.Ҳифзи сулҳ ва амнияти байналхалқӣ,инкишофи муносибатҳои дӯстона дар заминаи эҳтироми принсипҳои баробарҳуқуқӣ ва худмуайянкунӣ,ҳамкории байналхалқӣ доир ба ҳалли мушкилоти сиёсӣ, иқтисодӣ,иҷтимоӣ,фарҳангӣ,ҳавасмандгардонӣ нисбат ба ҳуқуқи инсон мебошад.   Соли 1949-19 мамлакат .2007 боз 7давлат.ОБСЕ-1975 дар Хелсинки-33 давлат.Ҳоло 50.Тоҷикистон.Иттиҳоди Аврупо-ҳоло 27 давлати Аврупо. Англия 31 январи 2020аз иттиҳод баромад.1.1.2002-асъори «Евро» .Созмони Кофронси Исломӣ соли1971 дар Работ ташкил ёфт,зиёда аз 50 аъзо дорад.Қароргоҳ дар Ҷидда.Созмони ОПЕК соли 1960 дар конфронси Бағдод созмон дода шуд. 12 аъзо. 8-декабри соли 1991 дар Вискул (ФР, ҶБ, ҶУ.). 21-декабр дар Алма-ато роҳбарони 11-давлати собиқ ИҶШС (СССР)-ба ғайр аз ҷумҳуриҳои назди Балтика ва Гурҷистон (декабри 1993-18 августи соли 2009) оиди ташкили ИДМ ҷаласа оростанд. Соли 1996 созмони  панҷгонаи Шанхай таъсис дода шуд.Соли 2001Ҷумҳурии Узбекистон қабул карда шуд(Созмони Ҳамкории Шанхай).Баъдтар Ҳиндустон ва  Покистон (2015).Масоҳат 34 млн.км2, 60% масоҳати  Осиё ва зиёда аз 3.4 млрд.нафар ташкил медиҳад.</w:t>
      </w:r>
    </w:p>
    <w:p w:rsidR="008657F0" w:rsidRDefault="008657F0" w:rsidP="008657F0">
      <w:pPr>
        <w:rPr>
          <w:rFonts w:ascii="Times New Roman" w:hAnsi="Times New Roman" w:cs="Times New Roman"/>
          <w:sz w:val="32"/>
          <w:szCs w:val="32"/>
          <w:lang w:val="tg-Cyrl-TJ"/>
        </w:rPr>
      </w:pPr>
      <w:r>
        <w:rPr>
          <w:rFonts w:ascii="Times New Roman" w:hAnsi="Times New Roman" w:cs="Times New Roman"/>
          <w:sz w:val="32"/>
          <w:szCs w:val="32"/>
          <w:lang w:val="tg-Cyrl-TJ"/>
        </w:rPr>
        <w:t>Ѵ.Мустаҳкамкунӣ.                                                                                                      1.Созмони Милали Муттаҳид дар ҳаёти байналхалқии ҷаҳони имрӯза чӣ гуна мақом дорад ?                                                                                     2.Иттиҳоди Давлатҳои Мустақил кай ташкил ёфт ва чӣ гуна мавқеъ дорад?                                                                                                            ѴI.Ҷамъбасти дарс ва эълони баҳоҳо.</w:t>
      </w:r>
    </w:p>
    <w:p w:rsidR="008657F0" w:rsidRDefault="008657F0" w:rsidP="008657F0">
      <w:pPr>
        <w:rPr>
          <w:rFonts w:ascii="Times New Roman" w:hAnsi="Times New Roman" w:cs="Times New Roman"/>
          <w:sz w:val="28"/>
          <w:szCs w:val="28"/>
          <w:lang w:val="tg-Cyrl-TJ"/>
        </w:rPr>
      </w:pPr>
      <w:r>
        <w:rPr>
          <w:rFonts w:ascii="Times New Roman" w:hAnsi="Times New Roman" w:cs="Times New Roman"/>
          <w:sz w:val="32"/>
          <w:szCs w:val="32"/>
          <w:lang w:val="tg-Cyrl-TJ"/>
        </w:rPr>
        <w:t>ѴII.Супориши вазифаи хонагӣ:</w:t>
      </w:r>
      <w:r w:rsidRPr="00DA2D44">
        <w:rPr>
          <w:rFonts w:ascii="Times New Roman" w:hAnsi="Times New Roman" w:cs="Times New Roman"/>
          <w:sz w:val="32"/>
          <w:szCs w:val="32"/>
          <w:lang w:val="tg-Cyrl-TJ"/>
        </w:rPr>
        <w:t xml:space="preserve">: § </w:t>
      </w:r>
      <w:r>
        <w:rPr>
          <w:rFonts w:ascii="Times New Roman" w:hAnsi="Times New Roman" w:cs="Times New Roman"/>
          <w:sz w:val="32"/>
          <w:szCs w:val="32"/>
          <w:lang w:val="tg-Cyrl-TJ"/>
        </w:rPr>
        <w:t xml:space="preserve">21.  Созмонҳои байналхалқӣ  Саҳ.102-109   1) хондан.                                                                           </w:t>
      </w:r>
    </w:p>
    <w:p w:rsidR="008657F0" w:rsidRDefault="008657F0" w:rsidP="008657F0">
      <w:pPr>
        <w:rPr>
          <w:rFonts w:ascii="Times New Roman" w:hAnsi="Times New Roman" w:cs="Times New Roman"/>
          <w:sz w:val="44"/>
          <w:szCs w:val="44"/>
          <w:lang w:val="tg-Cyrl-TJ"/>
        </w:rPr>
      </w:pPr>
    </w:p>
    <w:p w:rsidR="006A59E3" w:rsidRDefault="008657F0"/>
    <w:sectPr w:rsidR="006A59E3" w:rsidSect="008657F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drawingGridHorizontalSpacing w:val="110"/>
  <w:displayHorizontalDrawingGridEvery w:val="2"/>
  <w:characterSpacingControl w:val="doNotCompress"/>
  <w:compat/>
  <w:rsids>
    <w:rsidRoot w:val="008657F0"/>
    <w:rsid w:val="003A1198"/>
    <w:rsid w:val="008657F0"/>
    <w:rsid w:val="00A55DFE"/>
    <w:rsid w:val="00B97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7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3973</Characters>
  <Application>Microsoft Office Word</Application>
  <DocSecurity>0</DocSecurity>
  <Lines>33</Lines>
  <Paragraphs>9</Paragraphs>
  <ScaleCrop>false</ScaleCrop>
  <Company>Grizli777</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2020-02-27T03:48:00Z</dcterms:created>
  <dcterms:modified xsi:type="dcterms:W3CDTF">2020-02-27T03:48:00Z</dcterms:modified>
</cp:coreProperties>
</file>